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Geração Automática de texto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LSTM: Consumir o contexto e predizer qual a próxima palavra do contexto - Aplicação típica: Correção ortográfica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Encoder-Decoder Models (modelo fim a fim) - Modelo de linguagem condicional utilizando LSTM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br w:type="textWrapping"/>
        <w:t xml:space="preserve">Calcular a probabilidade de uma sentença mas agora o contexto tem uma condicionante.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Geração de texto automático condicionado ao X.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Ancestral Sampling: Gerar aleatoriamente palavras uma por uma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Greedy-Search: Uma por uma escolher a palavra que tem a maior possibilidade. 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Problemas que podem ocorrer com greedy-search</w:t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Beam search: Compartilha da ideia de escolher a palavra com a maior probabilidade, ele mantém os diversos caminhos de probabilidades de todas as combinações de palavras. Evita o problema do loop eterno ao olhar “passos futuros” ao invés de só escolher a próxima palavra, visto que ela mantém vários caminhos ao invés de um, quando ela percebe que o caminho não é bom ela volta e escolhe outro caminho.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Como avaliar um modelo de linguagem condicional?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Quanto maior o BLEU, maior o desempenho.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Desambiguação</w:t>
      </w:r>
    </w:p>
    <w:p w:rsidR="00000000" w:rsidDel="00000000" w:rsidP="00000000" w:rsidRDefault="00000000" w:rsidRPr="00000000" w14:paraId="0000002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avaliar:</w:t>
      </w:r>
    </w:p>
    <w:p w:rsidR="00000000" w:rsidDel="00000000" w:rsidP="00000000" w:rsidRDefault="00000000" w:rsidRPr="00000000" w14:paraId="0000002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717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Avaliar uma amostragem ou todas as tags de words?</w:t>
      </w:r>
    </w:p>
    <w:p w:rsidR="00000000" w:rsidDel="00000000" w:rsidP="00000000" w:rsidRDefault="00000000" w:rsidRPr="00000000" w14:paraId="0000003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Possíveis problemas em WSD</w:t>
      </w:r>
    </w:p>
    <w:p w:rsidR="00000000" w:rsidDel="00000000" w:rsidP="00000000" w:rsidRDefault="00000000" w:rsidRPr="00000000" w14:paraId="0000003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606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 Answering</w:t>
      </w:r>
    </w:p>
    <w:p w:rsidR="00000000" w:rsidDel="00000000" w:rsidP="00000000" w:rsidRDefault="00000000" w:rsidRPr="00000000" w14:paraId="0000003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desambiguação não é uma tarefa finalística, geralmente ela é utilizada para ajudar outra tarefa. A partir de agora, iremos falar sobre tarefas finalísticas começando com Question Answering.</w:t>
      </w:r>
    </w:p>
    <w:p w:rsidR="00000000" w:rsidDel="00000000" w:rsidP="00000000" w:rsidRDefault="00000000" w:rsidRPr="00000000" w14:paraId="0000003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Domínio aberto significa que o modelo será treinado para perguntas genéricas. Domínio fechado é específico para um tema só, ex: política.</w:t>
      </w:r>
    </w:p>
    <w:p w:rsidR="00000000" w:rsidDel="00000000" w:rsidP="00000000" w:rsidRDefault="00000000" w:rsidRPr="00000000" w14:paraId="0000003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Nesse tipo de Q/A, a resposta geralmente é um FATO.</w:t>
      </w:r>
    </w:p>
    <w:p w:rsidR="00000000" w:rsidDel="00000000" w:rsidP="00000000" w:rsidRDefault="00000000" w:rsidRPr="00000000" w14:paraId="0000003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81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“Qual foi o museu que foi demolido em 1998”?</w:t>
      </w:r>
    </w:p>
    <w:p w:rsidR="00000000" w:rsidDel="00000000" w:rsidP="00000000" w:rsidRDefault="00000000" w:rsidRPr="00000000" w14:paraId="0000003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989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Sample Reading Comprehension Test - Nesse tipo de modelo, a resposta não é necessariamente um fato, é geralmente um raciocínio.</w:t>
      </w:r>
    </w:p>
    <w:p w:rsidR="00000000" w:rsidDel="00000000" w:rsidP="00000000" w:rsidRDefault="00000000" w:rsidRPr="00000000" w14:paraId="0000004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 Question Answering - Nesse tipo de modelo a resposta é baseadas em informações obtidas através de imagens</w:t>
      </w:r>
    </w:p>
    <w:p w:rsidR="00000000" w:rsidDel="00000000" w:rsidP="00000000" w:rsidRDefault="00000000" w:rsidRPr="00000000" w14:paraId="00000045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82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resultados de </w:t>
      </w:r>
      <w:r w:rsidDel="00000000" w:rsidR="00000000" w:rsidRPr="00000000">
        <w:rPr>
          <w:sz w:val="24"/>
          <w:szCs w:val="24"/>
          <w:rtl w:val="0"/>
        </w:rPr>
        <w:t xml:space="preserve">Q/A</w:t>
      </w:r>
      <w:r w:rsidDel="00000000" w:rsidR="00000000" w:rsidRPr="00000000">
        <w:rPr>
          <w:sz w:val="24"/>
          <w:szCs w:val="24"/>
          <w:rtl w:val="0"/>
        </w:rPr>
        <w:t xml:space="preserve"> podem ser melhoradas através da combinação de redes (Ensembling) - ou seja - combinação de tipos de modelos de Q/A - Aula 14</w:t>
      </w:r>
    </w:p>
    <w:p w:rsidR="00000000" w:rsidDel="00000000" w:rsidP="00000000" w:rsidRDefault="00000000" w:rsidRPr="00000000" w14:paraId="00000051">
      <w:pPr>
        <w:pageBreakBefore w:val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336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Modelos de diálogos</w:t>
      </w:r>
    </w:p>
    <w:p w:rsidR="00000000" w:rsidDel="00000000" w:rsidP="00000000" w:rsidRDefault="00000000" w:rsidRPr="00000000" w14:paraId="0000005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9177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0640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606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813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527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3368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893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7399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7653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876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68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578100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651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892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7526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765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099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25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353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95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3876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9083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479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9083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099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38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Attention Model</w:t>
      </w:r>
    </w:p>
    <w:p w:rsidR="00000000" w:rsidDel="00000000" w:rsidP="00000000" w:rsidRDefault="00000000" w:rsidRPr="00000000" w14:paraId="0000007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3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8.png"/><Relationship Id="rId42" Type="http://schemas.openxmlformats.org/officeDocument/2006/relationships/image" Target="media/image56.png"/><Relationship Id="rId41" Type="http://schemas.openxmlformats.org/officeDocument/2006/relationships/image" Target="media/image28.png"/><Relationship Id="rId44" Type="http://schemas.openxmlformats.org/officeDocument/2006/relationships/image" Target="media/image41.png"/><Relationship Id="rId43" Type="http://schemas.openxmlformats.org/officeDocument/2006/relationships/image" Target="media/image22.png"/><Relationship Id="rId46" Type="http://schemas.openxmlformats.org/officeDocument/2006/relationships/image" Target="media/image31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17.png"/><Relationship Id="rId47" Type="http://schemas.openxmlformats.org/officeDocument/2006/relationships/image" Target="media/image35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37.png"/><Relationship Id="rId8" Type="http://schemas.openxmlformats.org/officeDocument/2006/relationships/image" Target="media/image18.png"/><Relationship Id="rId31" Type="http://schemas.openxmlformats.org/officeDocument/2006/relationships/image" Target="media/image39.png"/><Relationship Id="rId30" Type="http://schemas.openxmlformats.org/officeDocument/2006/relationships/image" Target="media/image6.png"/><Relationship Id="rId33" Type="http://schemas.openxmlformats.org/officeDocument/2006/relationships/image" Target="media/image29.png"/><Relationship Id="rId32" Type="http://schemas.openxmlformats.org/officeDocument/2006/relationships/image" Target="media/image12.png"/><Relationship Id="rId35" Type="http://schemas.openxmlformats.org/officeDocument/2006/relationships/image" Target="media/image5.png"/><Relationship Id="rId34" Type="http://schemas.openxmlformats.org/officeDocument/2006/relationships/image" Target="media/image57.png"/><Relationship Id="rId37" Type="http://schemas.openxmlformats.org/officeDocument/2006/relationships/image" Target="media/image42.png"/><Relationship Id="rId36" Type="http://schemas.openxmlformats.org/officeDocument/2006/relationships/image" Target="media/image46.png"/><Relationship Id="rId39" Type="http://schemas.openxmlformats.org/officeDocument/2006/relationships/image" Target="media/image30.png"/><Relationship Id="rId38" Type="http://schemas.openxmlformats.org/officeDocument/2006/relationships/image" Target="media/image16.png"/><Relationship Id="rId62" Type="http://schemas.openxmlformats.org/officeDocument/2006/relationships/image" Target="media/image27.png"/><Relationship Id="rId61" Type="http://schemas.openxmlformats.org/officeDocument/2006/relationships/image" Target="media/image8.png"/><Relationship Id="rId20" Type="http://schemas.openxmlformats.org/officeDocument/2006/relationships/image" Target="media/image34.png"/><Relationship Id="rId64" Type="http://schemas.openxmlformats.org/officeDocument/2006/relationships/image" Target="media/image13.png"/><Relationship Id="rId63" Type="http://schemas.openxmlformats.org/officeDocument/2006/relationships/image" Target="media/image49.png"/><Relationship Id="rId22" Type="http://schemas.openxmlformats.org/officeDocument/2006/relationships/image" Target="media/image45.png"/><Relationship Id="rId21" Type="http://schemas.openxmlformats.org/officeDocument/2006/relationships/image" Target="media/image2.png"/><Relationship Id="rId65" Type="http://schemas.openxmlformats.org/officeDocument/2006/relationships/image" Target="media/image55.png"/><Relationship Id="rId24" Type="http://schemas.openxmlformats.org/officeDocument/2006/relationships/image" Target="media/image60.png"/><Relationship Id="rId23" Type="http://schemas.openxmlformats.org/officeDocument/2006/relationships/image" Target="media/image43.png"/><Relationship Id="rId60" Type="http://schemas.openxmlformats.org/officeDocument/2006/relationships/image" Target="media/image36.png"/><Relationship Id="rId26" Type="http://schemas.openxmlformats.org/officeDocument/2006/relationships/image" Target="media/image14.png"/><Relationship Id="rId25" Type="http://schemas.openxmlformats.org/officeDocument/2006/relationships/image" Target="media/image32.png"/><Relationship Id="rId28" Type="http://schemas.openxmlformats.org/officeDocument/2006/relationships/image" Target="media/image24.png"/><Relationship Id="rId27" Type="http://schemas.openxmlformats.org/officeDocument/2006/relationships/image" Target="media/image26.png"/><Relationship Id="rId29" Type="http://schemas.openxmlformats.org/officeDocument/2006/relationships/image" Target="media/image1.png"/><Relationship Id="rId51" Type="http://schemas.openxmlformats.org/officeDocument/2006/relationships/image" Target="media/image3.png"/><Relationship Id="rId50" Type="http://schemas.openxmlformats.org/officeDocument/2006/relationships/image" Target="media/image48.png"/><Relationship Id="rId53" Type="http://schemas.openxmlformats.org/officeDocument/2006/relationships/image" Target="media/image54.png"/><Relationship Id="rId52" Type="http://schemas.openxmlformats.org/officeDocument/2006/relationships/image" Target="media/image10.png"/><Relationship Id="rId11" Type="http://schemas.openxmlformats.org/officeDocument/2006/relationships/image" Target="media/image51.png"/><Relationship Id="rId55" Type="http://schemas.openxmlformats.org/officeDocument/2006/relationships/image" Target="media/image47.png"/><Relationship Id="rId10" Type="http://schemas.openxmlformats.org/officeDocument/2006/relationships/image" Target="media/image9.png"/><Relationship Id="rId54" Type="http://schemas.openxmlformats.org/officeDocument/2006/relationships/image" Target="media/image23.png"/><Relationship Id="rId13" Type="http://schemas.openxmlformats.org/officeDocument/2006/relationships/image" Target="media/image21.png"/><Relationship Id="rId57" Type="http://schemas.openxmlformats.org/officeDocument/2006/relationships/image" Target="media/image53.png"/><Relationship Id="rId12" Type="http://schemas.openxmlformats.org/officeDocument/2006/relationships/image" Target="media/image50.png"/><Relationship Id="rId56" Type="http://schemas.openxmlformats.org/officeDocument/2006/relationships/image" Target="media/image20.png"/><Relationship Id="rId15" Type="http://schemas.openxmlformats.org/officeDocument/2006/relationships/image" Target="media/image11.png"/><Relationship Id="rId59" Type="http://schemas.openxmlformats.org/officeDocument/2006/relationships/image" Target="media/image52.png"/><Relationship Id="rId14" Type="http://schemas.openxmlformats.org/officeDocument/2006/relationships/image" Target="media/image44.png"/><Relationship Id="rId58" Type="http://schemas.openxmlformats.org/officeDocument/2006/relationships/image" Target="media/image33.png"/><Relationship Id="rId17" Type="http://schemas.openxmlformats.org/officeDocument/2006/relationships/image" Target="media/image4.png"/><Relationship Id="rId16" Type="http://schemas.openxmlformats.org/officeDocument/2006/relationships/image" Target="media/image38.png"/><Relationship Id="rId19" Type="http://schemas.openxmlformats.org/officeDocument/2006/relationships/image" Target="media/image59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